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1911F3FD"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C02D7F">
        <w:rPr>
          <w:rFonts w:ascii="Arial" w:hAnsi="Arial" w:cs="Arial"/>
          <w:b/>
          <w:bCs/>
          <w:color w:val="2F5496" w:themeColor="accent1" w:themeShade="BF"/>
          <w:sz w:val="44"/>
          <w:szCs w:val="44"/>
        </w:rPr>
        <w:t>5</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6CEFA659" w14:textId="77777777" w:rsidR="00C02D7F" w:rsidRPr="00B74ACA" w:rsidRDefault="00C02D7F" w:rsidP="00C02D7F">
      <w:pPr>
        <w:pStyle w:val="Zkladnodstavec"/>
        <w:jc w:val="center"/>
        <w:rPr>
          <w:rFonts w:ascii="Arial" w:hAnsi="Arial" w:cs="Arial"/>
          <w:caps/>
          <w:sz w:val="36"/>
          <w:szCs w:val="36"/>
        </w:rPr>
      </w:pPr>
      <w:r>
        <w:rPr>
          <w:rFonts w:ascii="Arial" w:hAnsi="Arial" w:cs="Arial"/>
          <w:caps/>
          <w:sz w:val="36"/>
          <w:szCs w:val="36"/>
        </w:rPr>
        <w:t>106</w:t>
      </w:r>
      <w:r w:rsidRPr="00FD0639">
        <w:rPr>
          <w:rFonts w:ascii="Arial" w:hAnsi="Arial" w:cs="Arial"/>
          <w:caps/>
          <w:sz w:val="36"/>
          <w:szCs w:val="36"/>
        </w:rPr>
        <w:t xml:space="preserve">. VÝZVA IROP </w:t>
      </w:r>
      <w:r>
        <w:rPr>
          <w:rFonts w:ascii="Arial" w:hAnsi="Arial" w:cs="Arial"/>
          <w:caps/>
          <w:sz w:val="36"/>
          <w:szCs w:val="36"/>
        </w:rPr>
        <w:t>-</w:t>
      </w:r>
      <w:r w:rsidRPr="00FD0639">
        <w:rPr>
          <w:rFonts w:ascii="Arial" w:hAnsi="Arial" w:cs="Arial"/>
          <w:caps/>
          <w:sz w:val="36"/>
          <w:szCs w:val="36"/>
        </w:rPr>
        <w:t xml:space="preserve"> </w:t>
      </w:r>
      <w:r>
        <w:rPr>
          <w:rFonts w:ascii="Arial" w:hAnsi="Arial" w:cs="Arial"/>
          <w:caps/>
          <w:sz w:val="36"/>
          <w:szCs w:val="36"/>
        </w:rPr>
        <w:t>Plnicí a dobíjecí stanice pro veřejnou</w:t>
      </w:r>
      <w:r w:rsidRPr="00FD0639">
        <w:rPr>
          <w:rFonts w:ascii="Arial" w:hAnsi="Arial" w:cs="Arial"/>
          <w:caps/>
          <w:sz w:val="36"/>
          <w:szCs w:val="36"/>
        </w:rPr>
        <w:t xml:space="preserve"> DOPRAV</w:t>
      </w:r>
      <w:r>
        <w:rPr>
          <w:rFonts w:ascii="Arial" w:hAnsi="Arial" w:cs="Arial"/>
          <w:caps/>
          <w:sz w:val="36"/>
          <w:szCs w:val="36"/>
        </w:rPr>
        <w:t>u</w:t>
      </w:r>
      <w:r w:rsidRPr="00FD0639">
        <w:rPr>
          <w:rFonts w:ascii="Arial" w:hAnsi="Arial" w:cs="Arial"/>
          <w:caps/>
          <w:sz w:val="36"/>
          <w:szCs w:val="36"/>
        </w:rPr>
        <w:t xml:space="preserve"> </w:t>
      </w:r>
      <w:r>
        <w:rPr>
          <w:rFonts w:ascii="Arial" w:hAnsi="Arial" w:cs="Arial"/>
          <w:caps/>
          <w:sz w:val="36"/>
          <w:szCs w:val="36"/>
        </w:rPr>
        <w:t>-</w:t>
      </w:r>
      <w:r w:rsidRPr="00B74ACA">
        <w:rPr>
          <w:rFonts w:ascii="Arial" w:hAnsi="Arial" w:cs="Arial"/>
          <w:caps/>
          <w:sz w:val="36"/>
          <w:szCs w:val="36"/>
        </w:rPr>
        <w:t xml:space="preserve"> </w:t>
      </w:r>
      <w:r>
        <w:rPr>
          <w:rFonts w:ascii="Arial" w:hAnsi="Arial" w:cs="Arial"/>
          <w:caps/>
          <w:sz w:val="36"/>
          <w:szCs w:val="36"/>
        </w:rPr>
        <w:t xml:space="preserve">SC 6.1 </w:t>
      </w:r>
      <w:r w:rsidRPr="00B74ACA">
        <w:rPr>
          <w:rFonts w:ascii="Arial" w:hAnsi="Arial" w:cs="Arial"/>
          <w:caps/>
          <w:sz w:val="36"/>
          <w:szCs w:val="36"/>
        </w:rPr>
        <w:t>(MRR)</w:t>
      </w:r>
    </w:p>
    <w:p w14:paraId="40CD9014" w14:textId="77777777" w:rsidR="00C02D7F" w:rsidRDefault="00C02D7F" w:rsidP="00C02D7F">
      <w:pPr>
        <w:pStyle w:val="Zkladnodstavec"/>
        <w:jc w:val="center"/>
        <w:rPr>
          <w:rFonts w:ascii="Arial" w:hAnsi="Arial" w:cs="Arial"/>
          <w:caps/>
          <w:sz w:val="36"/>
          <w:szCs w:val="36"/>
        </w:rPr>
      </w:pPr>
      <w:r>
        <w:rPr>
          <w:rFonts w:ascii="Arial" w:hAnsi="Arial" w:cs="Arial"/>
          <w:caps/>
          <w:sz w:val="36"/>
          <w:szCs w:val="36"/>
        </w:rPr>
        <w:t>107</w:t>
      </w:r>
      <w:r w:rsidRPr="00FD0639">
        <w:rPr>
          <w:rFonts w:ascii="Arial" w:hAnsi="Arial" w:cs="Arial"/>
          <w:caps/>
          <w:sz w:val="36"/>
          <w:szCs w:val="36"/>
        </w:rPr>
        <w:t xml:space="preserve">. VÝZVA IROP - </w:t>
      </w:r>
      <w:r>
        <w:rPr>
          <w:rFonts w:ascii="Arial" w:hAnsi="Arial" w:cs="Arial"/>
          <w:caps/>
          <w:sz w:val="36"/>
          <w:szCs w:val="36"/>
        </w:rPr>
        <w:t xml:space="preserve">Plnicí a dobíjecí stanice pro veřejnou </w:t>
      </w:r>
      <w:r w:rsidRPr="00FD0639">
        <w:rPr>
          <w:rFonts w:ascii="Arial" w:hAnsi="Arial" w:cs="Arial"/>
          <w:caps/>
          <w:sz w:val="36"/>
          <w:szCs w:val="36"/>
        </w:rPr>
        <w:t>DOPRAV</w:t>
      </w:r>
      <w:r>
        <w:rPr>
          <w:rFonts w:ascii="Arial" w:hAnsi="Arial" w:cs="Arial"/>
          <w:caps/>
          <w:sz w:val="36"/>
          <w:szCs w:val="36"/>
        </w:rPr>
        <w:t>u</w:t>
      </w:r>
      <w:r w:rsidRPr="00FD0639">
        <w:rPr>
          <w:rFonts w:ascii="Arial" w:hAnsi="Arial" w:cs="Arial"/>
          <w:caps/>
          <w:sz w:val="36"/>
          <w:szCs w:val="36"/>
        </w:rPr>
        <w:t xml:space="preserve"> </w:t>
      </w:r>
      <w:r>
        <w:rPr>
          <w:rFonts w:ascii="Arial" w:hAnsi="Arial" w:cs="Arial"/>
          <w:caps/>
          <w:sz w:val="36"/>
          <w:szCs w:val="36"/>
        </w:rPr>
        <w:t>- SC 6.1</w:t>
      </w:r>
      <w:r w:rsidRPr="00B74ACA">
        <w:rPr>
          <w:rFonts w:ascii="Arial" w:hAnsi="Arial" w:cs="Arial"/>
          <w:caps/>
          <w:sz w:val="36"/>
          <w:szCs w:val="36"/>
        </w:rPr>
        <w:t xml:space="preserve"> (PR)</w:t>
      </w:r>
    </w:p>
    <w:p w14:paraId="07D91510" w14:textId="4C2D6BFE" w:rsidR="007D5146" w:rsidRPr="00D72586" w:rsidRDefault="007D5146" w:rsidP="00D72586">
      <w:pPr>
        <w:spacing w:after="200" w:line="240" w:lineRule="auto"/>
        <w:jc w:val="center"/>
        <w:rPr>
          <w:rFonts w:ascii="Arial" w:eastAsia="MS Mincho" w:hAnsi="Arial" w:cs="Arial"/>
          <w:caps/>
          <w:sz w:val="36"/>
          <w:szCs w:val="36"/>
          <w:lang w:eastAsia="ja-JP"/>
        </w:rPr>
      </w:pPr>
      <w:r w:rsidRPr="007D5146">
        <w:rPr>
          <w:rFonts w:ascii="Arial" w:eastAsia="Times New Roman" w:hAnsi="Arial" w:cs="Arial"/>
          <w:caps/>
          <w:color w:val="7F7F7F"/>
          <w:sz w:val="24"/>
          <w:szCs w:val="24"/>
          <w:lang w:eastAsia="cs-CZ"/>
        </w:rPr>
        <w:t>VERZE</w:t>
      </w:r>
      <w:r w:rsidRPr="007D5146">
        <w:rPr>
          <w:rFonts w:ascii="Arial" w:eastAsia="Times New Roman" w:hAnsi="Arial" w:cs="Arial"/>
          <w:caps/>
          <w:color w:val="7F7F7F"/>
          <w:sz w:val="32"/>
          <w:szCs w:val="32"/>
          <w:lang w:eastAsia="cs-CZ"/>
        </w:rPr>
        <w:t xml:space="preserve">  </w:t>
      </w:r>
      <w:r w:rsidR="00916842">
        <w:rPr>
          <w:rFonts w:ascii="Arial" w:eastAsia="Times New Roman" w:hAnsi="Arial" w:cs="Arial"/>
          <w:caps/>
          <w:color w:val="7F7F7F"/>
          <w:sz w:val="32"/>
          <w:szCs w:val="32"/>
          <w:lang w:eastAsia="cs-CZ"/>
        </w:rPr>
        <w:t>1</w:t>
      </w:r>
      <w:r w:rsidRPr="007D5146">
        <w:rPr>
          <w:rFonts w:ascii="Arial" w:eastAsia="Times New Roman" w:hAnsi="Arial" w:cs="Arial"/>
          <w:caps/>
          <w:color w:val="7F7F7F"/>
          <w:sz w:val="32"/>
          <w:szCs w:val="32"/>
          <w:lang w:eastAsia="cs-CZ"/>
        </w:rPr>
        <w:t xml:space="preserve"> </w:t>
      </w:r>
      <w:r w:rsidRPr="007D5146">
        <w:rPr>
          <w:rFonts w:ascii="Arial" w:eastAsia="Times New Roman" w:hAnsi="Arial" w:cs="Arial"/>
          <w:caps/>
          <w:color w:val="FF0000"/>
          <w:sz w:val="32"/>
          <w:szCs w:val="32"/>
          <w:highlight w:val="cyan"/>
          <w:lang w:eastAsia="cs-CZ"/>
        </w:rPr>
        <w:t>KONSOLIDOVANÁ</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r w:rsidRPr="00FC6F26">
        <w:rPr>
          <w:b/>
          <w:bCs/>
        </w:rPr>
        <w:lastRenderedPageBreak/>
        <w:t xml:space="preserve">Úvod - </w:t>
      </w:r>
      <w:r w:rsidR="007B5414" w:rsidRPr="00FC6F26">
        <w:rPr>
          <w:b/>
          <w:bCs/>
        </w:rPr>
        <w:t>Ověřování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v případě listu Formuláře 3a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Pro určení velikosti podniku použije žadatel ve Formuláři list 1b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3a)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3a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8"/>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Kritérium B - vztah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Kritérium C - úpadkové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Kritérium D - podnik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r w:rsidRPr="002745B2">
        <w:rPr>
          <w:rFonts w:cstheme="minorHAnsi"/>
          <w:i/>
          <w:iCs/>
        </w:rPr>
        <w:t>1b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Rozhodnutí - viz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(např. příspěvkové organizace ÚSC - školy,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r w:rsidRPr="00D346AA">
        <w:rPr>
          <w:rFonts w:cs="Arial"/>
          <w:b/>
          <w:bCs/>
          <w:i/>
          <w:iCs/>
          <w:lang w:eastAsia="cs-CZ"/>
        </w:rPr>
        <w:lastRenderedPageBreak/>
        <w:t>3a)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r w:rsidRPr="00D346AA">
        <w:rPr>
          <w:rFonts w:cstheme="minorHAnsi"/>
          <w:b/>
          <w:bCs/>
          <w:i/>
          <w:iCs/>
          <w:lang w:eastAsia="cs-CZ"/>
        </w:rPr>
        <w:t>3a)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lastRenderedPageBreak/>
        <w:t>1b)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927966">
        <w:rPr>
          <w:rFonts w:cs="Arial"/>
          <w:b/>
          <w:bCs/>
          <w:i/>
          <w:iCs/>
          <w:color w:val="000000"/>
          <w:lang w:eastAsia="cs-CZ"/>
        </w:rPr>
        <w:t>1b)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r w:rsidRPr="00927966">
        <w:rPr>
          <w:rFonts w:cs="Arial"/>
          <w:b/>
          <w:bCs/>
          <w:i/>
          <w:iCs/>
          <w:lang w:eastAsia="cs-CZ"/>
        </w:rPr>
        <w:t>2g)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r w:rsidRPr="002841E5">
        <w:rPr>
          <w:rFonts w:cs="Arial"/>
          <w:b/>
          <w:bCs/>
          <w:i/>
          <w:iCs/>
          <w:lang w:eastAsia="cs-CZ"/>
        </w:rPr>
        <w:t>3a)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9"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r w:rsidRPr="0043350E">
        <w:rPr>
          <w:rFonts w:cstheme="minorHAnsi"/>
          <w:b/>
          <w:i/>
          <w:iCs/>
          <w:color w:val="000000" w:themeColor="text1"/>
          <w:lang w:eastAsia="cs-CZ"/>
        </w:rPr>
        <w:t>1b)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některé údaje z listu 1c) se přenáší na list 1b).</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r w:rsidRPr="0043350E">
        <w:rPr>
          <w:rFonts w:cstheme="minorHAnsi"/>
        </w:rPr>
        <w:t xml:space="preserve">základě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lastRenderedPageBreak/>
        <w:t>1b)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List vlastního vyhodnocení</w:t>
      </w:r>
      <w:r w:rsidRPr="0043350E">
        <w:rPr>
          <w:rFonts w:cstheme="minorHAnsi"/>
          <w:lang w:eastAsia="cs-CZ"/>
        </w:rPr>
        <w:t xml:space="preserve"> - dle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 xml:space="preserve">3a)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20"/>
      <w:footerReference w:type="first" r:id="rId21"/>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Cambria"/>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C5680" w14:textId="77777777" w:rsidR="00D72586" w:rsidRDefault="00D725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92EC" w14:textId="77777777" w:rsidR="00C05D5F" w:rsidRPr="00540751" w:rsidRDefault="00C05D5F">
    <w:pPr>
      <w:pStyle w:val="Zpa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B799B" w14:textId="77777777" w:rsidR="00D72586" w:rsidRDefault="00D725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2FF4"/>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0C91"/>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2164"/>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930"/>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D5146"/>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842"/>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A39"/>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2D7F"/>
    <w:rsid w:val="00C05D5F"/>
    <w:rsid w:val="00C06901"/>
    <w:rsid w:val="00C07BBF"/>
    <w:rsid w:val="00C1209E"/>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586"/>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8FA"/>
    <w:rsid w:val="00FA09A1"/>
    <w:rsid w:val="00FA100A"/>
    <w:rsid w:val="00FA7376"/>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154423486">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22083949">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45233253">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186208031">
      <w:bodyDiv w:val="1"/>
      <w:marLeft w:val="0"/>
      <w:marRight w:val="0"/>
      <w:marTop w:val="0"/>
      <w:marBottom w:val="0"/>
      <w:divBdr>
        <w:top w:val="none" w:sz="0" w:space="0" w:color="auto"/>
        <w:left w:val="none" w:sz="0" w:space="0" w:color="auto"/>
        <w:bottom w:val="none" w:sz="0" w:space="0" w:color="auto"/>
        <w:right w:val="none" w:sz="0" w:space="0" w:color="auto"/>
      </w:divBdr>
    </w:div>
    <w:div w:id="1343970052">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rop.gov.cz/getmedia/b064511e-7d13-4522-b7ff-5cab3c85ded3/ZS-RO-IROP-c-2_PvO.pdf.aspx?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28</Pages>
  <Words>9288</Words>
  <Characters>54802</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63963</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27</cp:revision>
  <cp:lastPrinted>2025-07-04T13:05:00Z</cp:lastPrinted>
  <dcterms:created xsi:type="dcterms:W3CDTF">2025-06-23T11:38:00Z</dcterms:created>
  <dcterms:modified xsi:type="dcterms:W3CDTF">2025-08-26T10:15:00Z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